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493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6" w:firstLine="0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 DE ATIVIDADES REALIZADAS PELO DOCENTE CANDIDATO </w:t>
      </w:r>
      <w:r w:rsidDel="00000000" w:rsidR="00000000" w:rsidRPr="00000000">
        <w:rPr>
          <w:b w:val="1"/>
          <w:rtl w:val="0"/>
        </w:rPr>
        <w:t xml:space="preserve">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À PROMOÇÃO PARA A CLASSE E PROFESSOR TITULAR </w:t>
      </w:r>
      <w:r w:rsidDel="00000000" w:rsidR="00000000" w:rsidRPr="00000000">
        <w:rPr>
          <w:rtl w:val="0"/>
        </w:rPr>
      </w:r>
    </w:p>
    <w:tbl>
      <w:tblPr>
        <w:tblStyle w:val="Table1"/>
        <w:tblW w:w="14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5115"/>
        <w:gridCol w:w="2370"/>
        <w:gridCol w:w="1905"/>
        <w:tblGridChange w:id="0">
          <w:tblGrid>
            <w:gridCol w:w="5445"/>
            <w:gridCol w:w="5115"/>
            <w:gridCol w:w="2370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sucinta da atividade *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comprobatório da atividade **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99" w:right="9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de folhas do documento comprobatório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94" w:right="7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do documento comprobatório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1" w:right="7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Ensino, Bancas, Premiações, Comissões e Órgãos Colegiados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Atividades de ensino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3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5"/>
        <w:gridCol w:w="4380"/>
        <w:gridCol w:w="1560"/>
        <w:gridCol w:w="1725"/>
        <w:tblGridChange w:id="0">
          <w:tblGrid>
            <w:gridCol w:w="5685"/>
            <w:gridCol w:w="4380"/>
            <w:gridCol w:w="156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9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38" w:lineRule="auto"/>
              <w:ind w:left="76" w:right="7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9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Atividades de orientação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6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8.00000000000006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6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8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38" w:lineRule="auto"/>
              <w:ind w:left="76" w:right="8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38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50.0" w:type="dxa"/>
        <w:jc w:val="left"/>
        <w:tblInd w:w="10.00000000000007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05"/>
        <w:gridCol w:w="3960"/>
        <w:gridCol w:w="1560"/>
        <w:gridCol w:w="1725"/>
        <w:tblGridChange w:id="0">
          <w:tblGrid>
            <w:gridCol w:w="6105"/>
            <w:gridCol w:w="3960"/>
            <w:gridCol w:w="156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3. Coordenação de Cursos ou Programas de Graduação ou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62" w:lineRule="auto"/>
              <w:ind w:left="4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4. Participaçao de bancas quanto membro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9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9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9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99" w:right="4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99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4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Participação em Comissões e Órgãos Colegiados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5.1. Participação em Órgãos Colegiados quanto membro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1288" w:firstLine="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53" w:lineRule="auto"/>
              <w:ind w:left="0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1288" w:firstLine="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53" w:lineRule="auto"/>
              <w:ind w:left="399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1288" w:firstLine="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53" w:lineRule="auto"/>
              <w:ind w:left="399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1288" w:firstLine="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53" w:lineRule="auto"/>
              <w:ind w:left="399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1288" w:firstLine="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53" w:lineRule="auto"/>
              <w:ind w:left="399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76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5.6. Participação em outras Comissões ou grupos de trabalho criados por publicação em Diário Oficial ou BS, ou criados em Ata Departamental ou de Colegiado do Curso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9.99999999999997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9.99999999999997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9.99999999999997" w:lineRule="auto"/>
              <w:ind w:left="401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6" w:right="18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B – Atividades de Pesquisa e Bolsas Relacionadas à Produção Acadêmica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Publicações Externas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Artigos completos em periódicos,Qualis  A1</w:t>
            </w:r>
            <w:r w:rsidDel="00000000" w:rsidR="00000000" w:rsidRPr="00000000">
              <w:rPr>
                <w:color w:val="0000ff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Número: </w:t>
            </w:r>
            <w:r w:rsidDel="00000000" w:rsidR="00000000" w:rsidRPr="00000000">
              <w:rPr>
                <w:color w:val="0000ff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3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4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4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50"/>
        <w:gridCol w:w="3815.0000000000005"/>
        <w:gridCol w:w="1560"/>
        <w:gridCol w:w="1725"/>
        <w:tblGridChange w:id="0">
          <w:tblGrid>
            <w:gridCol w:w="6250"/>
            <w:gridCol w:w="3815.0000000000005"/>
            <w:gridCol w:w="156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6" w:right="29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0385742187523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5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Artigos completos em periódicos,</w:t>
            </w:r>
            <w:r w:rsidDel="00000000" w:rsidR="00000000" w:rsidRPr="00000000">
              <w:rPr>
                <w:color w:val="0000ff"/>
                <w:rtl w:val="0"/>
              </w:rPr>
              <w:t xml:space="preserve"> Qualis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 Número: </w:t>
            </w: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Artigos completos em periódicos, Qualis A3 Número: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9.99999999999997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6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53" w:lineRule="auto"/>
              <w:ind w:left="55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Artigos completos em periódicos, Qualis B3 Número: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9.99999999999997" w:lineRule="auto"/>
              <w:ind w:left="162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9.99999999999997" w:lineRule="auto"/>
              <w:ind w:left="1624" w:right="654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?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4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6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7"/>
        <w:gridCol w:w="4621"/>
        <w:gridCol w:w="1561.0000000000002"/>
        <w:gridCol w:w="1725.999999999999"/>
        <w:tblGridChange w:id="0">
          <w:tblGrid>
            <w:gridCol w:w="5447"/>
            <w:gridCol w:w="4621"/>
            <w:gridCol w:w="1561.0000000000002"/>
            <w:gridCol w:w="1725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Bolsas Associadas à Produção Científica e Tecnológica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395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51.99999999999994" w:lineRule="auto"/>
              <w:ind w:left="6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9.99999999999997" w:lineRule="auto"/>
              <w:ind w:left="395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9.99999999999997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6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395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C – Atividades de Extensão, Eventos, Projetos,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Pareceres, Relatórios e Funções Administrativas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Ações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6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9.99999999999997" w:lineRule="auto"/>
              <w:ind w:left="6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2.2 Organização de Eventos de Ensino, Pesquisa ou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</w:t>
            </w:r>
            <w:r w:rsidDel="00000000" w:rsidR="00000000" w:rsidRPr="00000000">
              <w:rPr>
                <w:color w:val="0000ff"/>
                <w:rtl w:val="0"/>
              </w:rPr>
              <w:t xml:space="preserve">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Comiss</w:t>
            </w:r>
            <w:r w:rsidDel="00000000" w:rsidR="00000000" w:rsidRPr="00000000">
              <w:rPr>
                <w:color w:val="0000ff"/>
                <w:rtl w:val="0"/>
              </w:rPr>
              <w:t xml:space="preserve">ões Organizadoras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8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8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9.99999999999997" w:lineRule="auto"/>
              <w:ind w:left="408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9.99999999999997" w:lineRule="auto"/>
              <w:ind w:left="408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0" w:right="70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59.999999999999"/>
        <w:gridCol w:w="2905.000000000001"/>
        <w:gridCol w:w="1560"/>
        <w:gridCol w:w="1725"/>
        <w:tblGridChange w:id="0">
          <w:tblGrid>
            <w:gridCol w:w="7159.999999999999"/>
            <w:gridCol w:w="2905.000000000001"/>
            <w:gridCol w:w="156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Participações em eventos acadêmicos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51.99999999999994" w:lineRule="auto"/>
              <w:ind w:left="7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9.99999999999997" w:lineRule="auto"/>
              <w:ind w:lef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3630371093795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251.99999999999994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2" w:right="402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5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7321428571429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2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7321428571429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02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99999999999994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Apresentação de palestras ou cursos em eventos de Ensino, Pesquisa ou de Extensão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em Congresso/Seminário/Encontro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202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9.99999999999997" w:lineRule="auto"/>
              <w:ind w:lef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202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9.99999999999997" w:lineRule="auto"/>
              <w:ind w:lef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0" w:firstLine="0"/>
              <w:jc w:val="left"/>
              <w:rPr>
                <w:color w:val="1f20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73559570312494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0" w:firstLine="0"/>
              <w:jc w:val="left"/>
              <w:rPr>
                <w:color w:val="1f20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73559570312494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0" w:firstLine="0"/>
              <w:jc w:val="left"/>
              <w:rPr>
                <w:color w:val="1f20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73559570312494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99999999999994" w:lineRule="auto"/>
              <w:ind w:left="6" w:right="0" w:firstLine="0"/>
              <w:jc w:val="left"/>
              <w:rPr>
                <w:color w:val="1f20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9.9999999999999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365.0" w:type="dxa"/>
        <w:jc w:val="left"/>
        <w:tblInd w:w="-1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40.000000000001"/>
        <w:gridCol w:w="3140"/>
        <w:gridCol w:w="1560"/>
        <w:gridCol w:w="1725"/>
        <w:tblGridChange w:id="0">
          <w:tblGrid>
            <w:gridCol w:w="6940.000000000001"/>
            <w:gridCol w:w="3140"/>
            <w:gridCol w:w="156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Coordenação de Projetos Acadêmicos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53.99999999999994" w:lineRule="auto"/>
              <w:ind w:left="7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53.99999999999994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38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9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400" w:right="4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9999999999997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9.99999999999997" w:lineRule="auto"/>
              <w:ind w:left="749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6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38" w:lineRule="auto"/>
              <w:ind w:left="76" w:right="7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38" w:lineRule="auto"/>
              <w:ind w:left="76" w:right="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9.99999999999997" w:lineRule="auto"/>
              <w:ind w:lef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5. Participação em Projetos Acadêmicos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hd w:fill="ffffff" w:val="clear"/>
              <w:spacing w:before="62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7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7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40" w:right="0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6. Corpo Editorial, Pareceres Acadêmicos, Relatórios, Laudos Técnicos e Assemelhados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7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76" w:right="7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54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7"/>
        <w:tblGridChange w:id="0">
          <w:tblGrid>
            <w:gridCol w:w="54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62" w:lineRule="auto"/>
              <w:ind w:left="4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7. Exercício de Funções na Administração Central e/ou Chefia de unidades/setores </w:t>
            </w:r>
          </w:p>
        </w:tc>
      </w:tr>
    </w:tbl>
    <w:p w:rsidR="00000000" w:rsidDel="00000000" w:rsidP="00000000" w:rsidRDefault="00000000" w:rsidRPr="00000000" w14:paraId="0000019B">
      <w:pPr>
        <w:spacing w:before="62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before="62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before="62" w:lineRule="auto"/>
        <w:ind w:left="121" w:firstLine="0"/>
        <w:rPr/>
      </w:pPr>
      <w:r w:rsidDel="00000000" w:rsidR="00000000" w:rsidRPr="00000000">
        <w:rPr>
          <w:b w:val="1"/>
          <w:rtl w:val="0"/>
        </w:rPr>
        <w:t xml:space="preserve">Observações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9E">
      <w:pPr>
        <w:spacing w:before="11" w:lineRule="auto"/>
        <w:ind w:left="121" w:firstLine="0.9999999999999964"/>
        <w:rPr/>
      </w:pPr>
      <w:r w:rsidDel="00000000" w:rsidR="00000000" w:rsidRPr="00000000">
        <w:rPr>
          <w:rtl w:val="0"/>
        </w:rPr>
        <w:t xml:space="preserve">* Utilizar quantas linhas forem necessárias. Descrever sucintamente cada atividade realizada, dentre aquelas que estão relacionadas no Anexo I da Resolução CEP nº 543/2014.</w:t>
      </w:r>
    </w:p>
    <w:p w:rsidR="00000000" w:rsidDel="00000000" w:rsidP="00000000" w:rsidRDefault="00000000" w:rsidRPr="00000000" w14:paraId="0000019F">
      <w:pPr>
        <w:spacing w:before="1" w:lineRule="auto"/>
        <w:ind w:left="122" w:firstLine="0"/>
        <w:rPr/>
      </w:pPr>
      <w:r w:rsidDel="00000000" w:rsidR="00000000" w:rsidRPr="00000000">
        <w:rPr>
          <w:rtl w:val="0"/>
        </w:rPr>
        <w:t xml:space="preserve">** Mencionar cada documento que comprova a realização de cada atividade.</w:t>
      </w:r>
    </w:p>
    <w:p w:rsidR="00000000" w:rsidDel="00000000" w:rsidP="00000000" w:rsidRDefault="00000000" w:rsidRPr="00000000" w14:paraId="000001A0">
      <w:pPr>
        <w:spacing w:before="61" w:lineRule="auto"/>
        <w:ind w:left="122" w:firstLine="0"/>
        <w:rPr/>
      </w:pPr>
      <w:r w:rsidDel="00000000" w:rsidR="00000000" w:rsidRPr="00000000">
        <w:rPr>
          <w:rtl w:val="0"/>
        </w:rPr>
        <w:t xml:space="preserve">*** Registrar o número que foi atribuído a cada documento.</w:t>
      </w:r>
    </w:p>
    <w:sectPr>
      <w:pgSz w:h="11920" w:w="16850" w:orient="landscape"/>
      <w:pgMar w:bottom="280" w:top="800" w:left="1220" w:right="20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S0z9lCcfsw+nbpfnslh1pwlaA==">CgMxLjA4AHIhMWZNaHAtZWh3NmpmWTYzNUpfR3JDaVpKZ2h0cHdkcGpG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